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F1B4" w14:textId="32D446B8" w:rsidR="00E97486" w:rsidRDefault="00E97486" w:rsidP="00E97486">
      <w:pPr>
        <w:pStyle w:val="ae"/>
      </w:pPr>
      <w:r>
        <w:rPr>
          <w:noProof/>
        </w:rPr>
        <w:drawing>
          <wp:inline distT="0" distB="0" distL="0" distR="0" wp14:anchorId="787ADC28" wp14:editId="744F0F81">
            <wp:extent cx="1003796" cy="344637"/>
            <wp:effectExtent l="0" t="0" r="6350" b="0"/>
            <wp:docPr id="486396193" name="Рисунок 2" descr="Изображение выглядит как Шрифт, логотип, текст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396193" name="Рисунок 2" descr="Изображение выглядит как Шрифт, логотип, текст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4" t="23325" r="9098" b="27634"/>
                    <a:stretch/>
                  </pic:blipFill>
                  <pic:spPr bwMode="auto">
                    <a:xfrm>
                      <a:off x="0" y="0"/>
                      <a:ext cx="1022675" cy="35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C4D6AC" w14:textId="1F9A6A61" w:rsidR="00321443" w:rsidRPr="00856D6A" w:rsidRDefault="00E57F7E" w:rsidP="00FF1B7B">
      <w:pPr>
        <w:tabs>
          <w:tab w:val="left" w:pos="1095"/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 w:rsidRPr="00856D6A">
        <w:rPr>
          <w:rFonts w:ascii="Times New Roman" w:hAnsi="Times New Roman" w:cs="Times New Roman"/>
          <w:sz w:val="24"/>
          <w:szCs w:val="24"/>
        </w:rPr>
        <w:t xml:space="preserve">Банк Фридом Финанс </w:t>
      </w:r>
      <w:r w:rsidRPr="00856D6A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856D6A">
        <w:rPr>
          <w:rFonts w:ascii="Times New Roman" w:hAnsi="Times New Roman" w:cs="Times New Roman"/>
          <w:sz w:val="24"/>
          <w:szCs w:val="24"/>
        </w:rPr>
        <w:t>аза</w:t>
      </w:r>
      <w:r w:rsidRPr="00856D6A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FF1B7B" w:rsidRPr="00856D6A">
        <w:rPr>
          <w:rFonts w:ascii="Times New Roman" w:hAnsi="Times New Roman" w:cs="Times New Roman"/>
          <w:sz w:val="24"/>
          <w:szCs w:val="24"/>
        </w:rPr>
        <w:t>стан»</w:t>
      </w:r>
      <w:r w:rsidRPr="00856D6A">
        <w:rPr>
          <w:rFonts w:ascii="Times New Roman" w:hAnsi="Times New Roman" w:cs="Times New Roman"/>
          <w:sz w:val="24"/>
          <w:szCs w:val="24"/>
          <w:lang w:val="kk-KZ"/>
        </w:rPr>
        <w:t xml:space="preserve"> АҚ</w:t>
      </w:r>
      <w:r w:rsidR="00321443" w:rsidRPr="00856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BBD18" w14:textId="68B91905" w:rsidR="00321443" w:rsidRPr="00856D6A" w:rsidRDefault="00321443" w:rsidP="00321443">
      <w:pPr>
        <w:tabs>
          <w:tab w:val="left" w:pos="1095"/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56D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6D6A">
        <w:rPr>
          <w:rFonts w:ascii="Times New Roman" w:hAnsi="Times New Roman" w:cs="Times New Roman"/>
          <w:sz w:val="24"/>
          <w:szCs w:val="24"/>
        </w:rPr>
        <w:t>_</w:t>
      </w:r>
      <w:r w:rsidRPr="00856D6A">
        <w:rPr>
          <w:rFonts w:ascii="Times New Roman" w:hAnsi="Times New Roman" w:cs="Times New Roman"/>
          <w:sz w:val="24"/>
          <w:szCs w:val="24"/>
          <w:lang w:val="kk-KZ"/>
        </w:rPr>
        <w:t>_____________________________</w:t>
      </w:r>
      <w:r w:rsidR="00621825" w:rsidRPr="00856D6A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Pr="00856D6A">
        <w:rPr>
          <w:rFonts w:ascii="Times New Roman" w:hAnsi="Times New Roman" w:cs="Times New Roman"/>
          <w:sz w:val="24"/>
          <w:szCs w:val="24"/>
          <w:lang w:val="kk-KZ"/>
        </w:rPr>
        <w:br/>
      </w:r>
      <w:r w:rsidR="00E57F7E" w:rsidRPr="00856D6A">
        <w:rPr>
          <w:rFonts w:ascii="Times New Roman" w:hAnsi="Times New Roman" w:cs="Times New Roman"/>
          <w:sz w:val="24"/>
          <w:szCs w:val="24"/>
        </w:rPr>
        <w:t>Б</w:t>
      </w:r>
      <w:r w:rsidR="00E57F7E" w:rsidRPr="00856D6A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E57F7E" w:rsidRPr="00856D6A">
        <w:rPr>
          <w:rFonts w:ascii="Times New Roman" w:hAnsi="Times New Roman" w:cs="Times New Roman"/>
          <w:sz w:val="24"/>
          <w:szCs w:val="24"/>
        </w:rPr>
        <w:t>Н/</w:t>
      </w:r>
      <w:r w:rsidR="00E57F7E" w:rsidRPr="00856D6A">
        <w:rPr>
          <w:rFonts w:ascii="Times New Roman" w:hAnsi="Times New Roman" w:cs="Times New Roman"/>
          <w:sz w:val="24"/>
          <w:szCs w:val="24"/>
          <w:lang w:val="kk-KZ"/>
        </w:rPr>
        <w:t>ЖС</w:t>
      </w:r>
      <w:r w:rsidRPr="00856D6A">
        <w:rPr>
          <w:rFonts w:ascii="Times New Roman" w:hAnsi="Times New Roman" w:cs="Times New Roman"/>
          <w:sz w:val="24"/>
          <w:szCs w:val="24"/>
        </w:rPr>
        <w:t>Н</w:t>
      </w:r>
      <w:r w:rsidR="00872FB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856D6A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621825" w:rsidRPr="00856D6A">
        <w:rPr>
          <w:rFonts w:ascii="Times New Roman" w:hAnsi="Times New Roman" w:cs="Times New Roman"/>
          <w:sz w:val="24"/>
          <w:szCs w:val="24"/>
        </w:rPr>
        <w:t>___</w:t>
      </w:r>
    </w:p>
    <w:p w14:paraId="7E36D670" w14:textId="77777777" w:rsidR="00872FB4" w:rsidRDefault="00E57F7E" w:rsidP="00321443">
      <w:pPr>
        <w:tabs>
          <w:tab w:val="left" w:pos="1095"/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56D6A">
        <w:rPr>
          <w:rFonts w:ascii="Times New Roman" w:hAnsi="Times New Roman" w:cs="Times New Roman"/>
          <w:sz w:val="24"/>
          <w:szCs w:val="24"/>
          <w:lang w:val="kk-KZ"/>
        </w:rPr>
        <w:t>Эл</w:t>
      </w:r>
      <w:proofErr w:type="spellStart"/>
      <w:r w:rsidR="00C96D72" w:rsidRPr="00856D6A">
        <w:rPr>
          <w:rFonts w:ascii="Times New Roman" w:hAnsi="Times New Roman" w:cs="Times New Roman"/>
          <w:sz w:val="24"/>
          <w:szCs w:val="24"/>
        </w:rPr>
        <w:t>ектрон</w:t>
      </w:r>
      <w:proofErr w:type="spellEnd"/>
      <w:r w:rsidRPr="00856D6A">
        <w:rPr>
          <w:rFonts w:ascii="Times New Roman" w:hAnsi="Times New Roman" w:cs="Times New Roman"/>
          <w:sz w:val="24"/>
          <w:szCs w:val="24"/>
          <w:lang w:val="kk-KZ"/>
        </w:rPr>
        <w:t>дық</w:t>
      </w:r>
      <w:r w:rsidR="00C96D72" w:rsidRPr="00856D6A">
        <w:rPr>
          <w:rFonts w:ascii="Times New Roman" w:hAnsi="Times New Roman" w:cs="Times New Roman"/>
          <w:sz w:val="24"/>
          <w:szCs w:val="24"/>
        </w:rPr>
        <w:t xml:space="preserve"> почт</w:t>
      </w:r>
      <w:r w:rsidRPr="00856D6A">
        <w:rPr>
          <w:rFonts w:ascii="Times New Roman" w:hAnsi="Times New Roman" w:cs="Times New Roman"/>
          <w:sz w:val="24"/>
          <w:szCs w:val="24"/>
          <w:lang w:val="kk-KZ"/>
        </w:rPr>
        <w:t>а мекенжай</w:t>
      </w:r>
      <w:r w:rsidR="00C96D72" w:rsidRPr="00856D6A">
        <w:rPr>
          <w:rFonts w:ascii="Times New Roman" w:hAnsi="Times New Roman" w:cs="Times New Roman"/>
          <w:sz w:val="24"/>
          <w:szCs w:val="24"/>
        </w:rPr>
        <w:t>ы</w:t>
      </w:r>
    </w:p>
    <w:p w14:paraId="723E30B4" w14:textId="67013A11" w:rsidR="00C96D72" w:rsidRPr="00856D6A" w:rsidRDefault="00C96D72" w:rsidP="00321443">
      <w:pPr>
        <w:tabs>
          <w:tab w:val="left" w:pos="1095"/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56D6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56D6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856D6A">
        <w:rPr>
          <w:rFonts w:ascii="Times New Roman" w:hAnsi="Times New Roman" w:cs="Times New Roman"/>
          <w:sz w:val="24"/>
          <w:szCs w:val="24"/>
        </w:rPr>
        <w:t>)</w:t>
      </w:r>
      <w:r w:rsidR="00872FB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621825" w:rsidRPr="00856D6A">
        <w:rPr>
          <w:rFonts w:ascii="Times New Roman" w:hAnsi="Times New Roman" w:cs="Times New Roman"/>
          <w:sz w:val="24"/>
          <w:szCs w:val="24"/>
        </w:rPr>
        <w:t>______</w:t>
      </w:r>
    </w:p>
    <w:p w14:paraId="2C7074DD" w14:textId="2E228A17" w:rsidR="00FF1B7B" w:rsidRPr="00856D6A" w:rsidRDefault="00E57F7E" w:rsidP="00FF1B7B">
      <w:pPr>
        <w:tabs>
          <w:tab w:val="left" w:pos="1095"/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kk-KZ"/>
        </w:rPr>
      </w:pPr>
      <w:r w:rsidRPr="00856D6A">
        <w:rPr>
          <w:rFonts w:ascii="Times New Roman" w:hAnsi="Times New Roman" w:cs="Times New Roman"/>
          <w:sz w:val="24"/>
          <w:szCs w:val="24"/>
          <w:lang w:val="kk-KZ"/>
        </w:rPr>
        <w:t>Тұратын мекенжайы</w:t>
      </w:r>
      <w:r w:rsidR="00872FB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FF1B7B" w:rsidRPr="00856D6A">
        <w:rPr>
          <w:rFonts w:ascii="Times New Roman" w:hAnsi="Times New Roman" w:cs="Times New Roman"/>
          <w:sz w:val="24"/>
          <w:szCs w:val="24"/>
        </w:rPr>
        <w:t>______</w:t>
      </w:r>
      <w:r w:rsidR="00FF1B7B" w:rsidRPr="00856D6A">
        <w:rPr>
          <w:rFonts w:ascii="Times New Roman" w:hAnsi="Times New Roman" w:cs="Times New Roman"/>
          <w:sz w:val="24"/>
          <w:szCs w:val="24"/>
          <w:lang w:val="kk-KZ"/>
        </w:rPr>
        <w:t>__________</w:t>
      </w:r>
      <w:r w:rsidR="00621825" w:rsidRPr="00856D6A">
        <w:rPr>
          <w:rFonts w:ascii="Times New Roman" w:hAnsi="Times New Roman" w:cs="Times New Roman"/>
          <w:sz w:val="24"/>
          <w:szCs w:val="24"/>
          <w:lang w:val="kk-KZ"/>
        </w:rPr>
        <w:t>___</w:t>
      </w:r>
    </w:p>
    <w:p w14:paraId="51C2217A" w14:textId="2B31EAA7" w:rsidR="00321443" w:rsidRPr="00872FB4" w:rsidRDefault="00FF1B7B" w:rsidP="00321443">
      <w:pPr>
        <w:tabs>
          <w:tab w:val="left" w:pos="1095"/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kk-KZ"/>
        </w:rPr>
      </w:pPr>
      <w:r w:rsidRPr="00856D6A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321443" w:rsidRPr="00856D6A">
        <w:rPr>
          <w:rFonts w:ascii="Times New Roman" w:hAnsi="Times New Roman" w:cs="Times New Roman"/>
          <w:sz w:val="24"/>
          <w:szCs w:val="24"/>
          <w:lang w:val="kk-KZ"/>
        </w:rPr>
        <w:t>елефон</w:t>
      </w:r>
      <w:r w:rsidR="00E57F7E" w:rsidRPr="00856D6A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872FB4">
        <w:rPr>
          <w:rFonts w:ascii="Times New Roman" w:hAnsi="Times New Roman" w:cs="Times New Roman"/>
          <w:sz w:val="24"/>
          <w:szCs w:val="24"/>
          <w:lang w:val="kk-KZ"/>
        </w:rPr>
        <w:t xml:space="preserve"> (ұялы): </w:t>
      </w:r>
      <w:r w:rsidR="00321443" w:rsidRPr="00856D6A">
        <w:rPr>
          <w:rFonts w:ascii="Times New Roman" w:hAnsi="Times New Roman" w:cs="Times New Roman"/>
          <w:sz w:val="24"/>
          <w:szCs w:val="24"/>
          <w:lang w:val="kk-KZ"/>
        </w:rPr>
        <w:t xml:space="preserve">+ 7 </w:t>
      </w:r>
      <w:r w:rsidR="00321443" w:rsidRPr="00872FB4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="00621825" w:rsidRPr="00872FB4">
        <w:rPr>
          <w:rFonts w:ascii="Times New Roman" w:hAnsi="Times New Roman" w:cs="Times New Roman"/>
          <w:sz w:val="24"/>
          <w:szCs w:val="24"/>
          <w:lang w:val="kk-KZ"/>
        </w:rPr>
        <w:t>__</w:t>
      </w:r>
    </w:p>
    <w:p w14:paraId="1F8B2468" w14:textId="77777777" w:rsidR="00321443" w:rsidRPr="00872FB4" w:rsidRDefault="00321443" w:rsidP="00321443">
      <w:pPr>
        <w:ind w:left="5812"/>
        <w:rPr>
          <w:sz w:val="24"/>
          <w:szCs w:val="24"/>
          <w:lang w:val="kk-KZ"/>
        </w:rPr>
      </w:pPr>
    </w:p>
    <w:p w14:paraId="38007084" w14:textId="184D46C4" w:rsidR="00321443" w:rsidRPr="00856D6A" w:rsidRDefault="00E57F7E" w:rsidP="00321443">
      <w:pPr>
        <w:tabs>
          <w:tab w:val="left" w:pos="77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6D6A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14:paraId="03E93D6A" w14:textId="77777777" w:rsidR="00321443" w:rsidRPr="00872FB4" w:rsidRDefault="00321443" w:rsidP="00321443">
      <w:pPr>
        <w:tabs>
          <w:tab w:val="left" w:pos="77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C5FEE54" w14:textId="67B2DD69" w:rsidR="00856D6A" w:rsidRPr="00872FB4" w:rsidRDefault="00E57F7E" w:rsidP="00856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72FB4">
        <w:rPr>
          <w:rFonts w:ascii="Times New Roman" w:hAnsi="Times New Roman" w:cs="Times New Roman"/>
          <w:sz w:val="24"/>
          <w:szCs w:val="24"/>
          <w:lang w:val="kk-KZ"/>
        </w:rPr>
        <w:t>Өңірде су тасқыны нәтижесінде төтенше жағдайдың енгізілуіне байланысты</w:t>
      </w:r>
      <w:r w:rsidRPr="00856D6A"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r w:rsidRPr="00872FB4">
        <w:rPr>
          <w:rFonts w:ascii="Times New Roman" w:hAnsi="Times New Roman" w:cs="Times New Roman"/>
          <w:sz w:val="24"/>
          <w:szCs w:val="24"/>
          <w:lang w:val="kk-KZ"/>
        </w:rPr>
        <w:t>ізден</w:t>
      </w:r>
      <w:r w:rsidRPr="00856D6A">
        <w:rPr>
          <w:rFonts w:ascii="Times New Roman" w:hAnsi="Times New Roman" w:cs="Times New Roman"/>
          <w:sz w:val="24"/>
          <w:szCs w:val="24"/>
          <w:lang w:val="kk-KZ"/>
        </w:rPr>
        <w:t xml:space="preserve"> келесі шарттарда Б</w:t>
      </w:r>
      <w:r w:rsidRPr="00872FB4">
        <w:rPr>
          <w:rFonts w:ascii="Times New Roman" w:hAnsi="Times New Roman" w:cs="Times New Roman"/>
          <w:sz w:val="24"/>
          <w:szCs w:val="24"/>
          <w:lang w:val="kk-KZ"/>
        </w:rPr>
        <w:t>анктік қарыз шарты бойынша № ______________ бастап ___ _______ _____ күнтізбелік күн мерзім</w:t>
      </w:r>
      <w:r w:rsidRPr="00856D6A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872FB4">
        <w:rPr>
          <w:rFonts w:ascii="Times New Roman" w:hAnsi="Times New Roman" w:cs="Times New Roman"/>
          <w:sz w:val="24"/>
          <w:szCs w:val="24"/>
          <w:lang w:val="kk-KZ"/>
        </w:rPr>
        <w:t xml:space="preserve">е </w:t>
      </w:r>
      <w:r w:rsidRPr="008C48A2">
        <w:rPr>
          <w:rFonts w:ascii="Times New Roman" w:hAnsi="Times New Roman" w:cs="Times New Roman"/>
          <w:color w:val="FF0000"/>
          <w:sz w:val="24"/>
          <w:szCs w:val="24"/>
          <w:lang w:val="kk-KZ"/>
        </w:rPr>
        <w:t>(</w:t>
      </w:r>
      <w:r w:rsidRPr="008C48A2">
        <w:rPr>
          <w:rFonts w:ascii="Times New Roman" w:hAnsi="Times New Roman" w:cs="Times New Roman"/>
          <w:i/>
          <w:color w:val="FF0000"/>
          <w:sz w:val="24"/>
          <w:szCs w:val="24"/>
          <w:lang w:val="kk-KZ"/>
        </w:rPr>
        <w:t>бірақ күнтізбелік 180 (жүз сексен) күннен аспайтын)</w:t>
      </w:r>
      <w:r w:rsidRPr="008C48A2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Pr="00872FB4">
        <w:rPr>
          <w:rFonts w:ascii="Times New Roman" w:hAnsi="Times New Roman" w:cs="Times New Roman"/>
          <w:sz w:val="24"/>
          <w:szCs w:val="24"/>
          <w:lang w:val="kk-KZ"/>
        </w:rPr>
        <w:t>кейінге қалдыру туралы мәселені қарау</w:t>
      </w:r>
      <w:r w:rsidRPr="00856D6A">
        <w:rPr>
          <w:rFonts w:ascii="Times New Roman" w:hAnsi="Times New Roman" w:cs="Times New Roman"/>
          <w:sz w:val="24"/>
          <w:szCs w:val="24"/>
          <w:lang w:val="kk-KZ"/>
        </w:rPr>
        <w:t>ды сұраймын</w:t>
      </w:r>
      <w:r w:rsidR="00856D6A" w:rsidRPr="00856D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56D6A" w:rsidRPr="00872FB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856D6A" w:rsidRPr="00856D6A">
        <w:rPr>
          <w:rFonts w:ascii="Times New Roman" w:hAnsi="Times New Roman" w:cs="Times New Roman"/>
          <w:i/>
          <w:sz w:val="24"/>
          <w:szCs w:val="24"/>
          <w:lang w:val="kk-KZ"/>
        </w:rPr>
        <w:t>әрі қарай қажеттісін көрсету</w:t>
      </w:r>
      <w:r w:rsidR="00856D6A" w:rsidRPr="00872FB4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  <w:r w:rsidR="00856D6A" w:rsidRPr="00872F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14:paraId="7C0D21FF" w14:textId="426E27BA" w:rsidR="00321443" w:rsidRPr="00872FB4" w:rsidRDefault="00E57F7E" w:rsidP="008C48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72F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856D6A" w:rsidRPr="008C48A2" w14:paraId="0AC0AB64" w14:textId="77777777" w:rsidTr="00B26CA7">
        <w:tc>
          <w:tcPr>
            <w:tcW w:w="1980" w:type="dxa"/>
          </w:tcPr>
          <w:p w14:paraId="1EDE356A" w14:textId="6F4092A0" w:rsidR="00856D6A" w:rsidRPr="00872FB4" w:rsidRDefault="008C48A2" w:rsidP="0085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1443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Symbol" w:char="F07F"/>
            </w:r>
            <w:r w:rsidR="0087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856D6A" w:rsidRPr="0087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борыш пен сыйақыны өтеу жөніндегі</w:t>
            </w:r>
          </w:p>
        </w:tc>
        <w:tc>
          <w:tcPr>
            <w:tcW w:w="7365" w:type="dxa"/>
            <w:vAlign w:val="center"/>
          </w:tcPr>
          <w:p w14:paraId="4DB3EE10" w14:textId="0271DC30" w:rsidR="00856D6A" w:rsidRPr="00856D6A" w:rsidRDefault="00856D6A" w:rsidP="0085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2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берілген кейінге қалдыру (оның ішінде мерзімі өткен) шеңберінде ауыстыруға жататын негізгі борыштың сомасы қарыз мерзімінің соңына дейін тең үлестермен бөл</w:t>
            </w:r>
            <w:r w:rsidRPr="00856D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Pr="00872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Кейінге қалдыруды (оның ішінде мерзімі өткен) беру шеңберінде ауыстыруға жататын сыйақы сомасы қарыз мерзімінің соңына дейін тең үлестермен бөл</w:t>
            </w:r>
            <w:r w:rsidRPr="00856D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</w:p>
        </w:tc>
      </w:tr>
      <w:tr w:rsidR="00856D6A" w:rsidRPr="00856D6A" w14:paraId="62A95415" w14:textId="77777777" w:rsidTr="00B26CA7">
        <w:trPr>
          <w:trHeight w:val="960"/>
        </w:trPr>
        <w:tc>
          <w:tcPr>
            <w:tcW w:w="1980" w:type="dxa"/>
          </w:tcPr>
          <w:p w14:paraId="1C7BCB0F" w14:textId="4F123985" w:rsidR="00856D6A" w:rsidRPr="00856D6A" w:rsidRDefault="008C48A2" w:rsidP="0085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43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Symbol" w:char="F07F"/>
            </w:r>
            <w:r w:rsidR="0087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="00856D6A" w:rsidRPr="00856D6A">
              <w:rPr>
                <w:rFonts w:ascii="Times New Roman" w:hAnsi="Times New Roman" w:cs="Times New Roman"/>
                <w:sz w:val="24"/>
                <w:szCs w:val="24"/>
              </w:rPr>
              <w:t>егізгі</w:t>
            </w:r>
            <w:proofErr w:type="spellEnd"/>
            <w:r w:rsidR="00856D6A" w:rsidRPr="00856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6D6A" w:rsidRPr="00856D6A">
              <w:rPr>
                <w:rFonts w:ascii="Times New Roman" w:hAnsi="Times New Roman" w:cs="Times New Roman"/>
                <w:sz w:val="24"/>
                <w:szCs w:val="24"/>
              </w:rPr>
              <w:t>борышты</w:t>
            </w:r>
            <w:proofErr w:type="spellEnd"/>
            <w:r w:rsidR="00856D6A" w:rsidRPr="00856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6D6A" w:rsidRPr="00856D6A">
              <w:rPr>
                <w:rFonts w:ascii="Times New Roman" w:hAnsi="Times New Roman" w:cs="Times New Roman"/>
                <w:sz w:val="24"/>
                <w:szCs w:val="24"/>
              </w:rPr>
              <w:t>өтеу</w:t>
            </w:r>
            <w:proofErr w:type="spellEnd"/>
            <w:r w:rsidR="00856D6A" w:rsidRPr="00856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6D6A" w:rsidRPr="00856D6A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</w:p>
        </w:tc>
        <w:tc>
          <w:tcPr>
            <w:tcW w:w="7365" w:type="dxa"/>
            <w:vAlign w:val="center"/>
          </w:tcPr>
          <w:p w14:paraId="5429CCF9" w14:textId="2C4DBD71" w:rsidR="00856D6A" w:rsidRPr="00856D6A" w:rsidRDefault="00856D6A" w:rsidP="0085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>берілетін</w:t>
            </w:r>
            <w:proofErr w:type="spellEnd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>кейінге</w:t>
            </w:r>
            <w:proofErr w:type="spellEnd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>қалдыру</w:t>
            </w:r>
            <w:proofErr w:type="spellEnd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>оның</w:t>
            </w:r>
            <w:proofErr w:type="spellEnd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>ішінде</w:t>
            </w:r>
            <w:proofErr w:type="spellEnd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>мерзімі</w:t>
            </w:r>
            <w:proofErr w:type="spellEnd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>өткен</w:t>
            </w:r>
            <w:proofErr w:type="spellEnd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>шеңберінде</w:t>
            </w:r>
            <w:proofErr w:type="spellEnd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>ауыстыруға</w:t>
            </w:r>
            <w:proofErr w:type="spellEnd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>жататын</w:t>
            </w:r>
            <w:proofErr w:type="spellEnd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>борыштың</w:t>
            </w:r>
            <w:proofErr w:type="spellEnd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>сомасы</w:t>
            </w:r>
            <w:proofErr w:type="spellEnd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 </w:t>
            </w:r>
            <w:proofErr w:type="spellStart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>сайынғы</w:t>
            </w:r>
            <w:proofErr w:type="spellEnd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>сыйақыны</w:t>
            </w:r>
            <w:proofErr w:type="spellEnd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>толық</w:t>
            </w:r>
            <w:proofErr w:type="spellEnd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>төлей</w:t>
            </w:r>
            <w:proofErr w:type="spellEnd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>отырып</w:t>
            </w:r>
            <w:proofErr w:type="spellEnd"/>
            <w:r w:rsidRPr="00856D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>қарыз</w:t>
            </w:r>
            <w:proofErr w:type="spellEnd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>мерзімінің</w:t>
            </w:r>
            <w:proofErr w:type="spellEnd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>соңына</w:t>
            </w:r>
            <w:proofErr w:type="spellEnd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>дейін</w:t>
            </w:r>
            <w:proofErr w:type="spellEnd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>тең</w:t>
            </w:r>
            <w:proofErr w:type="spellEnd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>үлестермен</w:t>
            </w:r>
            <w:proofErr w:type="spellEnd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6A">
              <w:rPr>
                <w:rFonts w:ascii="Times New Roman" w:eastAsia="Calibri" w:hAnsi="Times New Roman" w:cs="Times New Roman"/>
                <w:sz w:val="24"/>
                <w:szCs w:val="24"/>
              </w:rPr>
              <w:t>бөл</w:t>
            </w:r>
            <w:proofErr w:type="spellEnd"/>
            <w:r w:rsidRPr="00856D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</w:p>
        </w:tc>
      </w:tr>
      <w:tr w:rsidR="00856D6A" w:rsidRPr="00856D6A" w14:paraId="7AD8E16E" w14:textId="77777777" w:rsidTr="00B26CA7">
        <w:trPr>
          <w:trHeight w:val="960"/>
        </w:trPr>
        <w:tc>
          <w:tcPr>
            <w:tcW w:w="1980" w:type="dxa"/>
          </w:tcPr>
          <w:p w14:paraId="6D4CE683" w14:textId="3FFC3866" w:rsidR="00856D6A" w:rsidRPr="00856D6A" w:rsidRDefault="008C48A2" w:rsidP="00856D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321443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Symbol" w:char="F07F"/>
            </w:r>
            <w:r w:rsidR="0087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856D6A" w:rsidRPr="00856D6A">
              <w:rPr>
                <w:rFonts w:ascii="Times New Roman" w:hAnsi="Times New Roman" w:cs="Times New Roman"/>
                <w:sz w:val="24"/>
                <w:szCs w:val="24"/>
              </w:rPr>
              <w:t xml:space="preserve">зге </w:t>
            </w:r>
          </w:p>
        </w:tc>
        <w:tc>
          <w:tcPr>
            <w:tcW w:w="7365" w:type="dxa"/>
            <w:vAlign w:val="center"/>
          </w:tcPr>
          <w:p w14:paraId="3A341365" w14:textId="77777777" w:rsidR="00856D6A" w:rsidRPr="00856D6A" w:rsidRDefault="00856D6A" w:rsidP="0085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150B8B7D" w14:textId="77777777" w:rsidR="00CF7063" w:rsidRPr="00856D6A" w:rsidRDefault="00CF7063" w:rsidP="00321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5CC39" w14:textId="58F860F5" w:rsidR="00856D6A" w:rsidRPr="00856D6A" w:rsidRDefault="00856D6A" w:rsidP="00856D6A">
      <w:pPr>
        <w:pStyle w:val="ac"/>
        <w:ind w:firstLine="284"/>
        <w:rPr>
          <w:rFonts w:eastAsia="Times New Roman"/>
        </w:rPr>
      </w:pPr>
      <w:proofErr w:type="spellStart"/>
      <w:r w:rsidRPr="00856D6A">
        <w:rPr>
          <w:rFonts w:eastAsia="Times New Roman"/>
        </w:rPr>
        <w:t>Осымен</w:t>
      </w:r>
      <w:proofErr w:type="spellEnd"/>
      <w:r w:rsidRPr="00856D6A">
        <w:rPr>
          <w:rFonts w:eastAsia="Times New Roman"/>
        </w:rPr>
        <w:t xml:space="preserve"> </w:t>
      </w:r>
      <w:proofErr w:type="spellStart"/>
      <w:r w:rsidRPr="00856D6A">
        <w:rPr>
          <w:rFonts w:eastAsia="Times New Roman"/>
        </w:rPr>
        <w:t>көрсетілген</w:t>
      </w:r>
      <w:proofErr w:type="spellEnd"/>
      <w:r w:rsidRPr="00856D6A">
        <w:rPr>
          <w:rFonts w:eastAsia="Times New Roman"/>
        </w:rPr>
        <w:t xml:space="preserve"> </w:t>
      </w:r>
      <w:proofErr w:type="spellStart"/>
      <w:r w:rsidRPr="00856D6A">
        <w:rPr>
          <w:rFonts w:eastAsia="Times New Roman"/>
        </w:rPr>
        <w:t>мәселені</w:t>
      </w:r>
      <w:proofErr w:type="spellEnd"/>
      <w:r w:rsidRPr="00856D6A">
        <w:rPr>
          <w:rFonts w:eastAsia="Times New Roman"/>
        </w:rPr>
        <w:t xml:space="preserve"> </w:t>
      </w:r>
      <w:proofErr w:type="spellStart"/>
      <w:r w:rsidRPr="00856D6A">
        <w:rPr>
          <w:rFonts w:eastAsia="Times New Roman"/>
        </w:rPr>
        <w:t>қарау</w:t>
      </w:r>
      <w:proofErr w:type="spellEnd"/>
      <w:r w:rsidRPr="00856D6A">
        <w:rPr>
          <w:rFonts w:eastAsia="Times New Roman"/>
        </w:rPr>
        <w:t xml:space="preserve"> </w:t>
      </w:r>
      <w:proofErr w:type="spellStart"/>
      <w:r w:rsidRPr="00856D6A">
        <w:rPr>
          <w:rFonts w:eastAsia="Times New Roman"/>
        </w:rPr>
        <w:t>және</w:t>
      </w:r>
      <w:proofErr w:type="spellEnd"/>
      <w:r w:rsidRPr="00856D6A">
        <w:rPr>
          <w:rFonts w:eastAsia="Times New Roman"/>
        </w:rPr>
        <w:t xml:space="preserve"> </w:t>
      </w:r>
      <w:proofErr w:type="spellStart"/>
      <w:r w:rsidRPr="00856D6A">
        <w:rPr>
          <w:rFonts w:eastAsia="Times New Roman"/>
        </w:rPr>
        <w:t>ол</w:t>
      </w:r>
      <w:proofErr w:type="spellEnd"/>
      <w:r w:rsidRPr="00856D6A">
        <w:rPr>
          <w:rFonts w:eastAsia="Times New Roman"/>
        </w:rPr>
        <w:t xml:space="preserve"> </w:t>
      </w:r>
      <w:proofErr w:type="spellStart"/>
      <w:r w:rsidRPr="00856D6A">
        <w:rPr>
          <w:rFonts w:eastAsia="Times New Roman"/>
        </w:rPr>
        <w:t>бойынша</w:t>
      </w:r>
      <w:proofErr w:type="spellEnd"/>
      <w:r w:rsidRPr="00856D6A">
        <w:rPr>
          <w:rFonts w:eastAsia="Times New Roman"/>
        </w:rPr>
        <w:t xml:space="preserve"> </w:t>
      </w:r>
      <w:proofErr w:type="spellStart"/>
      <w:r w:rsidRPr="00856D6A">
        <w:rPr>
          <w:rFonts w:eastAsia="Times New Roman"/>
        </w:rPr>
        <w:t>Банктің</w:t>
      </w:r>
      <w:proofErr w:type="spellEnd"/>
      <w:r w:rsidRPr="00856D6A">
        <w:rPr>
          <w:rFonts w:eastAsia="Times New Roman"/>
        </w:rPr>
        <w:t xml:space="preserve"> </w:t>
      </w:r>
      <w:proofErr w:type="spellStart"/>
      <w:r w:rsidRPr="00856D6A">
        <w:rPr>
          <w:rFonts w:eastAsia="Times New Roman"/>
        </w:rPr>
        <w:t>уәкіле</w:t>
      </w:r>
      <w:r w:rsidR="00872FB4">
        <w:rPr>
          <w:rFonts w:eastAsia="Times New Roman"/>
        </w:rPr>
        <w:t>тті</w:t>
      </w:r>
      <w:proofErr w:type="spellEnd"/>
      <w:r w:rsidR="00872FB4">
        <w:rPr>
          <w:rFonts w:eastAsia="Times New Roman"/>
        </w:rPr>
        <w:t xml:space="preserve"> органы </w:t>
      </w:r>
      <w:proofErr w:type="spellStart"/>
      <w:r w:rsidR="00872FB4">
        <w:rPr>
          <w:rFonts w:eastAsia="Times New Roman"/>
        </w:rPr>
        <w:t>шешім</w:t>
      </w:r>
      <w:proofErr w:type="spellEnd"/>
      <w:r w:rsidR="00872FB4">
        <w:rPr>
          <w:rFonts w:eastAsia="Times New Roman"/>
        </w:rPr>
        <w:t xml:space="preserve"> </w:t>
      </w:r>
      <w:proofErr w:type="spellStart"/>
      <w:r w:rsidR="00872FB4">
        <w:rPr>
          <w:rFonts w:eastAsia="Times New Roman"/>
        </w:rPr>
        <w:t>қабылдау</w:t>
      </w:r>
      <w:proofErr w:type="spellEnd"/>
      <w:r w:rsidR="00872FB4">
        <w:rPr>
          <w:rFonts w:eastAsia="Times New Roman"/>
        </w:rPr>
        <w:t xml:space="preserve"> </w:t>
      </w:r>
      <w:proofErr w:type="spellStart"/>
      <w:r w:rsidR="00872FB4">
        <w:rPr>
          <w:rFonts w:eastAsia="Times New Roman"/>
        </w:rPr>
        <w:t>үшін</w:t>
      </w:r>
      <w:proofErr w:type="spellEnd"/>
      <w:r w:rsidR="00872FB4">
        <w:rPr>
          <w:rFonts w:eastAsia="Times New Roman"/>
        </w:rPr>
        <w:t xml:space="preserve"> </w:t>
      </w:r>
      <w:r w:rsidR="00872FB4">
        <w:rPr>
          <w:rFonts w:eastAsia="Times New Roman"/>
          <w:lang w:val="kk-KZ"/>
        </w:rPr>
        <w:t>«</w:t>
      </w:r>
      <w:r w:rsidR="00872FB4">
        <w:rPr>
          <w:rFonts w:eastAsia="Times New Roman"/>
        </w:rPr>
        <w:t xml:space="preserve">Банк Фридом Финанс </w:t>
      </w:r>
      <w:proofErr w:type="spellStart"/>
      <w:r w:rsidR="00872FB4">
        <w:rPr>
          <w:rFonts w:eastAsia="Times New Roman"/>
        </w:rPr>
        <w:t>Қазақстан</w:t>
      </w:r>
      <w:proofErr w:type="spellEnd"/>
      <w:r w:rsidR="00872FB4">
        <w:rPr>
          <w:rFonts w:eastAsia="Times New Roman"/>
          <w:lang w:val="kk-KZ"/>
        </w:rPr>
        <w:t>»</w:t>
      </w:r>
      <w:r w:rsidRPr="00856D6A">
        <w:rPr>
          <w:rFonts w:eastAsia="Times New Roman"/>
        </w:rPr>
        <w:t xml:space="preserve"> АҚ (</w:t>
      </w:r>
      <w:proofErr w:type="spellStart"/>
      <w:r w:rsidRPr="00856D6A">
        <w:rPr>
          <w:rFonts w:eastAsia="Times New Roman"/>
        </w:rPr>
        <w:t>бұдан</w:t>
      </w:r>
      <w:proofErr w:type="spellEnd"/>
      <w:r w:rsidRPr="00856D6A">
        <w:rPr>
          <w:rFonts w:eastAsia="Times New Roman"/>
        </w:rPr>
        <w:t xml:space="preserve"> </w:t>
      </w:r>
      <w:proofErr w:type="spellStart"/>
      <w:r w:rsidRPr="00856D6A">
        <w:rPr>
          <w:rFonts w:eastAsia="Times New Roman"/>
        </w:rPr>
        <w:t>әрі</w:t>
      </w:r>
      <w:proofErr w:type="spellEnd"/>
      <w:r w:rsidRPr="00856D6A">
        <w:rPr>
          <w:rFonts w:eastAsia="Times New Roman"/>
          <w:lang w:val="kk-KZ"/>
        </w:rPr>
        <w:t xml:space="preserve"> </w:t>
      </w:r>
      <w:r w:rsidRPr="00856D6A">
        <w:rPr>
          <w:rFonts w:eastAsia="Times New Roman"/>
        </w:rPr>
        <w:t>-</w:t>
      </w:r>
      <w:r w:rsidRPr="00856D6A">
        <w:rPr>
          <w:rFonts w:eastAsia="Times New Roman"/>
          <w:lang w:val="kk-KZ"/>
        </w:rPr>
        <w:t xml:space="preserve"> </w:t>
      </w:r>
      <w:r w:rsidRPr="00856D6A">
        <w:rPr>
          <w:rFonts w:eastAsia="Times New Roman"/>
        </w:rPr>
        <w:t xml:space="preserve">Банк) </w:t>
      </w:r>
      <w:proofErr w:type="spellStart"/>
      <w:r w:rsidRPr="00856D6A">
        <w:rPr>
          <w:rFonts w:eastAsia="Times New Roman"/>
        </w:rPr>
        <w:t>талап</w:t>
      </w:r>
      <w:proofErr w:type="spellEnd"/>
      <w:r w:rsidRPr="00856D6A">
        <w:rPr>
          <w:rFonts w:eastAsia="Times New Roman"/>
        </w:rPr>
        <w:t xml:space="preserve"> </w:t>
      </w:r>
      <w:proofErr w:type="spellStart"/>
      <w:r w:rsidRPr="00856D6A">
        <w:rPr>
          <w:rFonts w:eastAsia="Times New Roman"/>
        </w:rPr>
        <w:t>ететін</w:t>
      </w:r>
      <w:proofErr w:type="spellEnd"/>
      <w:r w:rsidRPr="00856D6A">
        <w:rPr>
          <w:rFonts w:eastAsia="Times New Roman"/>
        </w:rPr>
        <w:t xml:space="preserve"> </w:t>
      </w:r>
      <w:proofErr w:type="spellStart"/>
      <w:r w:rsidRPr="00856D6A">
        <w:rPr>
          <w:rFonts w:eastAsia="Times New Roman"/>
        </w:rPr>
        <w:t>қосымша</w:t>
      </w:r>
      <w:proofErr w:type="spellEnd"/>
      <w:r w:rsidRPr="00856D6A">
        <w:rPr>
          <w:rFonts w:eastAsia="Times New Roman"/>
        </w:rPr>
        <w:t xml:space="preserve"> </w:t>
      </w:r>
      <w:proofErr w:type="spellStart"/>
      <w:r w:rsidRPr="00856D6A">
        <w:rPr>
          <w:rFonts w:eastAsia="Times New Roman"/>
        </w:rPr>
        <w:t>құжаттарды</w:t>
      </w:r>
      <w:proofErr w:type="spellEnd"/>
      <w:r w:rsidRPr="00856D6A">
        <w:rPr>
          <w:rFonts w:eastAsia="Times New Roman"/>
        </w:rPr>
        <w:t xml:space="preserve">, </w:t>
      </w:r>
      <w:proofErr w:type="spellStart"/>
      <w:r w:rsidRPr="00856D6A">
        <w:rPr>
          <w:rFonts w:eastAsia="Times New Roman"/>
        </w:rPr>
        <w:t>ақпаратты</w:t>
      </w:r>
      <w:proofErr w:type="spellEnd"/>
      <w:r w:rsidRPr="00856D6A">
        <w:rPr>
          <w:rFonts w:eastAsia="Times New Roman"/>
        </w:rPr>
        <w:t xml:space="preserve"> </w:t>
      </w:r>
      <w:proofErr w:type="spellStart"/>
      <w:r w:rsidRPr="00856D6A">
        <w:rPr>
          <w:rFonts w:eastAsia="Times New Roman"/>
        </w:rPr>
        <w:t>ұсынуға</w:t>
      </w:r>
      <w:proofErr w:type="spellEnd"/>
      <w:r w:rsidRPr="00856D6A">
        <w:rPr>
          <w:rFonts w:eastAsia="Times New Roman"/>
        </w:rPr>
        <w:t xml:space="preserve"> </w:t>
      </w:r>
      <w:proofErr w:type="spellStart"/>
      <w:r w:rsidRPr="00856D6A">
        <w:rPr>
          <w:rFonts w:eastAsia="Times New Roman"/>
        </w:rPr>
        <w:t>өз</w:t>
      </w:r>
      <w:proofErr w:type="spellEnd"/>
      <w:r w:rsidRPr="00856D6A">
        <w:rPr>
          <w:rFonts w:eastAsia="Times New Roman"/>
        </w:rPr>
        <w:t xml:space="preserve"> </w:t>
      </w:r>
      <w:proofErr w:type="spellStart"/>
      <w:r w:rsidRPr="00856D6A">
        <w:rPr>
          <w:rFonts w:eastAsia="Times New Roman"/>
        </w:rPr>
        <w:t>келісім</w:t>
      </w:r>
      <w:proofErr w:type="spellEnd"/>
      <w:r w:rsidR="00872FB4">
        <w:rPr>
          <w:rFonts w:eastAsia="Times New Roman"/>
          <w:lang w:val="kk-KZ"/>
        </w:rPr>
        <w:t>імді</w:t>
      </w:r>
      <w:r w:rsidRPr="00856D6A">
        <w:rPr>
          <w:rFonts w:eastAsia="Times New Roman"/>
        </w:rPr>
        <w:t xml:space="preserve"> </w:t>
      </w:r>
      <w:proofErr w:type="spellStart"/>
      <w:r w:rsidRPr="00856D6A">
        <w:rPr>
          <w:rFonts w:eastAsia="Times New Roman"/>
        </w:rPr>
        <w:t>білдіремін</w:t>
      </w:r>
      <w:proofErr w:type="spellEnd"/>
      <w:r w:rsidRPr="00856D6A">
        <w:rPr>
          <w:rFonts w:eastAsia="Times New Roman"/>
        </w:rPr>
        <w:t>.</w:t>
      </w:r>
    </w:p>
    <w:p w14:paraId="3AE20A43" w14:textId="77777777" w:rsidR="00856D6A" w:rsidRPr="00856D6A" w:rsidRDefault="00856D6A" w:rsidP="00321443">
      <w:pPr>
        <w:pStyle w:val="ac"/>
        <w:ind w:firstLine="0"/>
        <w:rPr>
          <w:rFonts w:eastAsia="Times New Roman"/>
        </w:rPr>
      </w:pPr>
    </w:p>
    <w:p w14:paraId="63DEC216" w14:textId="2E654714" w:rsidR="00321443" w:rsidRPr="00856D6A" w:rsidRDefault="00856D6A" w:rsidP="00856D6A">
      <w:pPr>
        <w:pStyle w:val="ac"/>
        <w:ind w:firstLine="284"/>
        <w:rPr>
          <w:rFonts w:eastAsia="Times New Roman"/>
        </w:rPr>
      </w:pPr>
      <w:proofErr w:type="spellStart"/>
      <w:r w:rsidRPr="00856D6A">
        <w:rPr>
          <w:rFonts w:eastAsia="Times New Roman"/>
        </w:rPr>
        <w:t>Осымен</w:t>
      </w:r>
      <w:proofErr w:type="spellEnd"/>
      <w:r w:rsidRPr="00856D6A">
        <w:rPr>
          <w:rFonts w:eastAsia="Times New Roman"/>
        </w:rPr>
        <w:t xml:space="preserve"> </w:t>
      </w:r>
      <w:proofErr w:type="spellStart"/>
      <w:r w:rsidRPr="00856D6A">
        <w:rPr>
          <w:rFonts w:eastAsia="Times New Roman"/>
        </w:rPr>
        <w:t>Банктің</w:t>
      </w:r>
      <w:proofErr w:type="spellEnd"/>
      <w:r w:rsidRPr="00856D6A">
        <w:rPr>
          <w:rFonts w:eastAsia="Times New Roman"/>
        </w:rPr>
        <w:t xml:space="preserve"> </w:t>
      </w:r>
      <w:proofErr w:type="spellStart"/>
      <w:r w:rsidRPr="00856D6A">
        <w:rPr>
          <w:rFonts w:eastAsia="Times New Roman"/>
        </w:rPr>
        <w:t>уәкілетті</w:t>
      </w:r>
      <w:proofErr w:type="spellEnd"/>
      <w:r w:rsidRPr="00856D6A">
        <w:rPr>
          <w:rFonts w:eastAsia="Times New Roman"/>
        </w:rPr>
        <w:t xml:space="preserve"> органы </w:t>
      </w:r>
      <w:proofErr w:type="spellStart"/>
      <w:r w:rsidRPr="00856D6A">
        <w:rPr>
          <w:rFonts w:eastAsia="Times New Roman"/>
        </w:rPr>
        <w:t>қабылдаған</w:t>
      </w:r>
      <w:proofErr w:type="spellEnd"/>
      <w:r w:rsidRPr="00856D6A">
        <w:rPr>
          <w:rFonts w:eastAsia="Times New Roman"/>
        </w:rPr>
        <w:t xml:space="preserve"> </w:t>
      </w:r>
      <w:proofErr w:type="spellStart"/>
      <w:r w:rsidRPr="00856D6A">
        <w:rPr>
          <w:rFonts w:eastAsia="Times New Roman"/>
        </w:rPr>
        <w:t>шешім</w:t>
      </w:r>
      <w:proofErr w:type="spellEnd"/>
      <w:r w:rsidRPr="00856D6A">
        <w:rPr>
          <w:rFonts w:eastAsia="Times New Roman"/>
        </w:rPr>
        <w:t xml:space="preserve"> </w:t>
      </w:r>
      <w:proofErr w:type="spellStart"/>
      <w:r w:rsidRPr="00856D6A">
        <w:rPr>
          <w:rFonts w:eastAsia="Times New Roman"/>
        </w:rPr>
        <w:t>туралы</w:t>
      </w:r>
      <w:proofErr w:type="spellEnd"/>
      <w:r w:rsidRPr="00856D6A">
        <w:rPr>
          <w:rFonts w:eastAsia="Times New Roman"/>
        </w:rPr>
        <w:t xml:space="preserve"> </w:t>
      </w:r>
      <w:proofErr w:type="spellStart"/>
      <w:r w:rsidRPr="00856D6A">
        <w:rPr>
          <w:rFonts w:eastAsia="Times New Roman"/>
        </w:rPr>
        <w:t>ақпаратты</w:t>
      </w:r>
      <w:proofErr w:type="spellEnd"/>
      <w:r w:rsidRPr="00856D6A">
        <w:rPr>
          <w:rFonts w:eastAsia="Times New Roman"/>
        </w:rPr>
        <w:t>/</w:t>
      </w:r>
      <w:proofErr w:type="spellStart"/>
      <w:r w:rsidRPr="00856D6A">
        <w:rPr>
          <w:rFonts w:eastAsia="Times New Roman"/>
        </w:rPr>
        <w:t>хабарламаны</w:t>
      </w:r>
      <w:proofErr w:type="spellEnd"/>
      <w:r w:rsidRPr="00856D6A">
        <w:rPr>
          <w:rFonts w:eastAsia="Times New Roman"/>
        </w:rPr>
        <w:t xml:space="preserve">/оны </w:t>
      </w:r>
      <w:r w:rsidRPr="00856D6A">
        <w:rPr>
          <w:rFonts w:eastAsia="Times New Roman"/>
          <w:lang w:val="kk-KZ"/>
        </w:rPr>
        <w:t>ж</w:t>
      </w:r>
      <w:proofErr w:type="spellStart"/>
      <w:r w:rsidRPr="00856D6A">
        <w:rPr>
          <w:rFonts w:eastAsia="Times New Roman"/>
        </w:rPr>
        <w:t>олдау</w:t>
      </w:r>
      <w:proofErr w:type="spellEnd"/>
      <w:r w:rsidRPr="00856D6A">
        <w:rPr>
          <w:rFonts w:eastAsia="Times New Roman"/>
        </w:rPr>
        <w:t>/</w:t>
      </w:r>
      <w:proofErr w:type="spellStart"/>
      <w:r w:rsidRPr="00856D6A">
        <w:rPr>
          <w:rFonts w:eastAsia="Times New Roman"/>
        </w:rPr>
        <w:t>хабарлама</w:t>
      </w:r>
      <w:proofErr w:type="spellEnd"/>
      <w:r w:rsidRPr="00856D6A">
        <w:rPr>
          <w:rFonts w:eastAsia="Times New Roman"/>
        </w:rPr>
        <w:t xml:space="preserve"> </w:t>
      </w:r>
      <w:proofErr w:type="spellStart"/>
      <w:r w:rsidRPr="00856D6A">
        <w:rPr>
          <w:rFonts w:eastAsia="Times New Roman"/>
        </w:rPr>
        <w:t>арқылы</w:t>
      </w:r>
      <w:proofErr w:type="spellEnd"/>
      <w:r w:rsidRPr="00856D6A">
        <w:rPr>
          <w:rFonts w:eastAsia="Times New Roman"/>
        </w:rPr>
        <w:t xml:space="preserve"> </w:t>
      </w:r>
      <w:proofErr w:type="spellStart"/>
      <w:r w:rsidRPr="00856D6A">
        <w:rPr>
          <w:rFonts w:eastAsia="Times New Roman"/>
        </w:rPr>
        <w:t>беруіне</w:t>
      </w:r>
      <w:proofErr w:type="spellEnd"/>
      <w:r w:rsidRPr="00856D6A">
        <w:rPr>
          <w:rFonts w:eastAsia="Times New Roman"/>
        </w:rPr>
        <w:t xml:space="preserve"> </w:t>
      </w:r>
      <w:proofErr w:type="spellStart"/>
      <w:r w:rsidRPr="00856D6A">
        <w:rPr>
          <w:rFonts w:eastAsia="Times New Roman"/>
        </w:rPr>
        <w:t>өз</w:t>
      </w:r>
      <w:proofErr w:type="spellEnd"/>
      <w:r w:rsidRPr="00856D6A">
        <w:rPr>
          <w:rFonts w:eastAsia="Times New Roman"/>
        </w:rPr>
        <w:t xml:space="preserve"> </w:t>
      </w:r>
      <w:proofErr w:type="spellStart"/>
      <w:r w:rsidRPr="00856D6A">
        <w:rPr>
          <w:rFonts w:eastAsia="Times New Roman"/>
        </w:rPr>
        <w:t>келісімімді</w:t>
      </w:r>
      <w:proofErr w:type="spellEnd"/>
      <w:r w:rsidRPr="00856D6A">
        <w:rPr>
          <w:rFonts w:eastAsia="Times New Roman"/>
        </w:rPr>
        <w:t xml:space="preserve"> </w:t>
      </w:r>
      <w:proofErr w:type="spellStart"/>
      <w:r w:rsidRPr="00856D6A">
        <w:rPr>
          <w:rFonts w:eastAsia="Times New Roman"/>
        </w:rPr>
        <w:t>білдіремін</w:t>
      </w:r>
      <w:proofErr w:type="spellEnd"/>
      <w:r w:rsidR="00321443" w:rsidRPr="00856D6A">
        <w:rPr>
          <w:rFonts w:eastAsia="Times New Roman"/>
        </w:rPr>
        <w:t>:</w:t>
      </w:r>
    </w:p>
    <w:p w14:paraId="391AEA5E" w14:textId="77777777" w:rsidR="00856D6A" w:rsidRPr="00856D6A" w:rsidRDefault="00856D6A" w:rsidP="00856D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83525" w14:textId="53377114" w:rsidR="00856D6A" w:rsidRPr="00856D6A" w:rsidRDefault="00856D6A" w:rsidP="00856D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6D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72F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</w:t>
      </w:r>
      <w:proofErr w:type="spellEnd"/>
      <w:r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</w:p>
    <w:p w14:paraId="336BB6C4" w14:textId="5E112712" w:rsidR="00856D6A" w:rsidRPr="00856D6A" w:rsidRDefault="00872FB4" w:rsidP="00856D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</w:t>
      </w:r>
      <w:proofErr w:type="spellStart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лектрондық</w:t>
      </w:r>
      <w:proofErr w:type="spellEnd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</w:t>
      </w:r>
      <w:proofErr w:type="spellEnd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</w:p>
    <w:p w14:paraId="464F4D74" w14:textId="5B0BD000" w:rsidR="00856D6A" w:rsidRPr="00856D6A" w:rsidRDefault="00872FB4" w:rsidP="00856D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proofErr w:type="spellStart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елефакс</w:t>
      </w:r>
      <w:proofErr w:type="spellEnd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телеграф / телекс </w:t>
      </w:r>
      <w:proofErr w:type="spellStart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</w:p>
    <w:p w14:paraId="6B5B2338" w14:textId="39BE4368" w:rsidR="00856D6A" w:rsidRPr="00856D6A" w:rsidRDefault="00872FB4" w:rsidP="00856D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proofErr w:type="spellStart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ашықтықтан</w:t>
      </w:r>
      <w:proofErr w:type="spellEnd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банктік</w:t>
      </w:r>
      <w:proofErr w:type="spellEnd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жүйелері</w:t>
      </w:r>
      <w:proofErr w:type="spellEnd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</w:p>
    <w:p w14:paraId="22631182" w14:textId="22116641" w:rsidR="00856D6A" w:rsidRPr="00856D6A" w:rsidRDefault="00872FB4" w:rsidP="00856D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proofErr w:type="spellStart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</w:t>
      </w:r>
      <w:proofErr w:type="spellEnd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D6A" w:rsidRPr="00856D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шалу</w:t>
      </w:r>
    </w:p>
    <w:p w14:paraId="4DA36CEF" w14:textId="5373F9E1" w:rsidR="00856D6A" w:rsidRPr="00856D6A" w:rsidRDefault="00872FB4" w:rsidP="00856D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proofErr w:type="spellStart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>ms-хабарлама</w:t>
      </w:r>
      <w:proofErr w:type="spellEnd"/>
    </w:p>
    <w:p w14:paraId="1196FC52" w14:textId="680D1DA2" w:rsidR="00856D6A" w:rsidRPr="00856D6A" w:rsidRDefault="00872FB4" w:rsidP="00856D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  <w:proofErr w:type="spellStart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</w:t>
      </w:r>
      <w:proofErr w:type="spellEnd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хабар </w:t>
      </w:r>
      <w:proofErr w:type="spellStart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алмасу</w:t>
      </w:r>
      <w:proofErr w:type="spellEnd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қосымшалары</w:t>
      </w:r>
      <w:proofErr w:type="spellEnd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</w:p>
    <w:p w14:paraId="0972A031" w14:textId="01DA6A25" w:rsidR="00321443" w:rsidRPr="00856D6A" w:rsidRDefault="00872FB4" w:rsidP="00856D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proofErr w:type="spellStart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>асқа</w:t>
      </w:r>
      <w:proofErr w:type="spellEnd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6D6A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құралдарымен</w:t>
      </w:r>
      <w:proofErr w:type="spellEnd"/>
    </w:p>
    <w:p w14:paraId="2B7E1655" w14:textId="77777777" w:rsidR="00856D6A" w:rsidRPr="00856D6A" w:rsidRDefault="00856D6A" w:rsidP="00321443">
      <w:pPr>
        <w:tabs>
          <w:tab w:val="left" w:pos="360"/>
          <w:tab w:val="left" w:pos="8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407A4" w14:textId="714A91C7" w:rsidR="008C48A2" w:rsidRPr="001D37C5" w:rsidRDefault="00856D6A" w:rsidP="008C48A2">
      <w:pPr>
        <w:tabs>
          <w:tab w:val="left" w:pos="360"/>
          <w:tab w:val="left" w:pos="8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6D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Күні:</w:t>
      </w:r>
      <w:r w:rsidR="00321443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C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48A2" w:rsidRPr="001D37C5">
        <w:rPr>
          <w:rFonts w:ascii="Times New Roman" w:eastAsia="Times New Roman" w:hAnsi="Times New Roman" w:cs="Times New Roman"/>
          <w:lang w:eastAsia="ru-RU"/>
        </w:rPr>
        <w:t>_________________</w:t>
      </w:r>
    </w:p>
    <w:p w14:paraId="57744534" w14:textId="77777777" w:rsidR="00321443" w:rsidRPr="00856D6A" w:rsidRDefault="00321443" w:rsidP="00321443">
      <w:pPr>
        <w:tabs>
          <w:tab w:val="left" w:pos="360"/>
          <w:tab w:val="left" w:pos="8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277BC" w14:textId="2BE263E0" w:rsidR="008C48A2" w:rsidRPr="001D37C5" w:rsidRDefault="00856D6A" w:rsidP="008C48A2">
      <w:pPr>
        <w:tabs>
          <w:tab w:val="left" w:pos="360"/>
          <w:tab w:val="left" w:pos="8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6D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Қолы:</w:t>
      </w:r>
      <w:r w:rsidR="00321443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C48A2" w:rsidRPr="008C48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48A2" w:rsidRPr="001D37C5">
        <w:rPr>
          <w:rFonts w:ascii="Times New Roman" w:eastAsia="Times New Roman" w:hAnsi="Times New Roman" w:cs="Times New Roman"/>
          <w:lang w:eastAsia="ru-RU"/>
        </w:rPr>
        <w:t>_________________</w:t>
      </w:r>
    </w:p>
    <w:p w14:paraId="000783EB" w14:textId="060B0D3B" w:rsidR="00321443" w:rsidRPr="00856D6A" w:rsidRDefault="00321443" w:rsidP="00DF40D8">
      <w:pPr>
        <w:tabs>
          <w:tab w:val="left" w:pos="360"/>
          <w:tab w:val="left" w:pos="8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F325AF" w:rsidRPr="0085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56D6A" w:rsidRPr="00856D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М.</w:t>
      </w:r>
      <w:r w:rsidR="00856D6A" w:rsidRPr="00856D6A">
        <w:rPr>
          <w:rFonts w:ascii="Times New Roman" w:eastAsia="Times New Roman" w:hAnsi="Times New Roman" w:cs="Times New Roman"/>
          <w:sz w:val="24"/>
          <w:szCs w:val="24"/>
          <w:vertAlign w:val="superscript"/>
          <w:lang w:val="kk-KZ" w:eastAsia="ru-RU"/>
        </w:rPr>
        <w:t>О</w:t>
      </w:r>
      <w:r w:rsidRPr="00856D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 (</w:t>
      </w:r>
      <w:r w:rsidR="00856D6A" w:rsidRPr="00856D6A">
        <w:rPr>
          <w:rFonts w:ascii="Times New Roman" w:eastAsia="Times New Roman" w:hAnsi="Times New Roman" w:cs="Times New Roman"/>
          <w:sz w:val="24"/>
          <w:szCs w:val="24"/>
          <w:vertAlign w:val="superscript"/>
          <w:lang w:val="kk-KZ" w:eastAsia="ru-RU"/>
        </w:rPr>
        <w:t>болса</w:t>
      </w:r>
      <w:r w:rsidRPr="00856D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sectPr w:rsidR="00321443" w:rsidRPr="00856D6A" w:rsidSect="001D419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3324C"/>
    <w:multiLevelType w:val="hybridMultilevel"/>
    <w:tmpl w:val="BA34F12A"/>
    <w:lvl w:ilvl="0" w:tplc="C04EEF3C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07DC8"/>
    <w:multiLevelType w:val="multilevel"/>
    <w:tmpl w:val="9AD21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</w:rPr>
    </w:lvl>
  </w:abstractNum>
  <w:num w:numId="1" w16cid:durableId="860364924">
    <w:abstractNumId w:val="1"/>
  </w:num>
  <w:num w:numId="2" w16cid:durableId="174780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443"/>
    <w:rsid w:val="00163EB6"/>
    <w:rsid w:val="001C3D2C"/>
    <w:rsid w:val="001D4196"/>
    <w:rsid w:val="00321443"/>
    <w:rsid w:val="003B7AC9"/>
    <w:rsid w:val="00497E62"/>
    <w:rsid w:val="0051426B"/>
    <w:rsid w:val="00566D32"/>
    <w:rsid w:val="005920CF"/>
    <w:rsid w:val="005C709B"/>
    <w:rsid w:val="00621825"/>
    <w:rsid w:val="00696639"/>
    <w:rsid w:val="00723699"/>
    <w:rsid w:val="008255AA"/>
    <w:rsid w:val="00856D6A"/>
    <w:rsid w:val="00872FB4"/>
    <w:rsid w:val="008C48A2"/>
    <w:rsid w:val="00C96D72"/>
    <w:rsid w:val="00CF7063"/>
    <w:rsid w:val="00D237F4"/>
    <w:rsid w:val="00DF40D8"/>
    <w:rsid w:val="00E57F7E"/>
    <w:rsid w:val="00E97486"/>
    <w:rsid w:val="00F325AF"/>
    <w:rsid w:val="00F960FE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920A"/>
  <w15:chartTrackingRefBased/>
  <w15:docId w15:val="{0E4980E0-F1AD-47FF-82D0-311FD690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"/>
    <w:basedOn w:val="a"/>
    <w:link w:val="a4"/>
    <w:uiPriority w:val="34"/>
    <w:qFormat/>
    <w:rsid w:val="00321443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Абзац Знак"/>
    <w:link w:val="a3"/>
    <w:uiPriority w:val="34"/>
    <w:locked/>
    <w:rsid w:val="00321443"/>
    <w:rPr>
      <w:rFonts w:eastAsiaTheme="minorEastAsia"/>
      <w:lang w:eastAsia="ru-RU"/>
    </w:rPr>
  </w:style>
  <w:style w:type="character" w:styleId="a5">
    <w:name w:val="annotation reference"/>
    <w:basedOn w:val="a0"/>
    <w:uiPriority w:val="99"/>
    <w:unhideWhenUsed/>
    <w:rsid w:val="00321443"/>
    <w:rPr>
      <w:sz w:val="16"/>
      <w:szCs w:val="16"/>
    </w:rPr>
  </w:style>
  <w:style w:type="paragraph" w:styleId="a6">
    <w:name w:val="annotation text"/>
    <w:aliases w:val=" Знак Знак2"/>
    <w:basedOn w:val="a"/>
    <w:link w:val="a7"/>
    <w:uiPriority w:val="99"/>
    <w:unhideWhenUsed/>
    <w:rsid w:val="00321443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примечания Знак"/>
    <w:aliases w:val=" Знак Знак2 Знак"/>
    <w:basedOn w:val="a0"/>
    <w:link w:val="a6"/>
    <w:uiPriority w:val="99"/>
    <w:rsid w:val="00321443"/>
    <w:rPr>
      <w:rFonts w:eastAsiaTheme="minorEastAsia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1443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321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3214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b">
    <w:name w:val="Grid Table Light"/>
    <w:basedOn w:val="a1"/>
    <w:uiPriority w:val="40"/>
    <w:rsid w:val="003214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Body Text"/>
    <w:basedOn w:val="a"/>
    <w:link w:val="ad"/>
    <w:uiPriority w:val="99"/>
    <w:unhideWhenUsed/>
    <w:rsid w:val="00321443"/>
    <w:pPr>
      <w:autoSpaceDE w:val="0"/>
      <w:autoSpaceDN w:val="0"/>
      <w:spacing w:after="0" w:line="240" w:lineRule="auto"/>
      <w:ind w:firstLine="14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21443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9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Исабаева Айнур Нургалиевна</dc:creator>
  <cp:keywords/>
  <dc:description/>
  <cp:lastModifiedBy>Избасарова Шаттык Шинбулатовна</cp:lastModifiedBy>
  <cp:revision>15</cp:revision>
  <cp:lastPrinted>2020-03-19T09:04:00Z</cp:lastPrinted>
  <dcterms:created xsi:type="dcterms:W3CDTF">2024-04-03T04:12:00Z</dcterms:created>
  <dcterms:modified xsi:type="dcterms:W3CDTF">2024-04-05T10:15:00Z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1-bc88714345d2_Enabled">
    <vt:lpwstr>true</vt:lpwstr>
  </property>
  <property fmtid="{D5CDD505-2E9C-101B-9397-08002B2CF9AE}" pid="3" name="MSIP_Label_defa4170-0d19-0005-0001-bc88714345d2_SetDate">
    <vt:lpwstr>2024-04-03T04:11:05Z</vt:lpwstr>
  </property>
  <property fmtid="{D5CDD505-2E9C-101B-9397-08002B2CF9AE}" pid="4" name="MSIP_Label_defa4170-0d19-0005-0001-bc88714345d2_Method">
    <vt:lpwstr>Standard</vt:lpwstr>
  </property>
  <property fmtid="{D5CDD505-2E9C-101B-9397-08002B2CF9AE}" pid="5" name="MSIP_Label_defa4170-0d19-0005-0001-bc88714345d2_Name">
    <vt:lpwstr>defa4170-0d19-0005-0001-bc88714345d2</vt:lpwstr>
  </property>
  <property fmtid="{D5CDD505-2E9C-101B-9397-08002B2CF9AE}" pid="6" name="MSIP_Label_defa4170-0d19-0005-0001-bc88714345d2_SiteId">
    <vt:lpwstr>7470e6aa-7ba3-459b-b601-e987fc0a153a</vt:lpwstr>
  </property>
  <property fmtid="{D5CDD505-2E9C-101B-9397-08002B2CF9AE}" pid="7" name="MSIP_Label_defa4170-0d19-0005-0001-bc88714345d2_ActionId">
    <vt:lpwstr>6eabfb2a-c70f-433f-b0c9-2cf7287f1221</vt:lpwstr>
  </property>
  <property fmtid="{D5CDD505-2E9C-101B-9397-08002B2CF9AE}" pid="8" name="MSIP_Label_defa4170-0d19-0005-0001-bc88714345d2_ContentBits">
    <vt:lpwstr>0</vt:lpwstr>
  </property>
</Properties>
</file>